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628F3" w14:textId="77777777" w:rsidR="0033053D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r w:rsidRPr="00063525">
        <w:rPr>
          <w:b/>
          <w:bCs/>
          <w:sz w:val="28"/>
          <w:szCs w:val="28"/>
        </w:rPr>
        <w:t>Вопрос:</w:t>
      </w:r>
      <w:r>
        <w:rPr>
          <w:sz w:val="28"/>
          <w:szCs w:val="28"/>
        </w:rPr>
        <w:t xml:space="preserve"> </w:t>
      </w:r>
    </w:p>
    <w:p w14:paraId="7A1D0402" w14:textId="385D6417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Учитывается и оплачивается 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работнику время прохождения им </w:t>
      </w:r>
      <w:r w:rsidR="0033053D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>периодического медицинского осмотра в день, который является для работника</w:t>
      </w:r>
      <w:r w:rsidRPr="00063525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выходн</w:t>
      </w:r>
      <w:r>
        <w:rPr>
          <w:sz w:val="28"/>
          <w:szCs w:val="28"/>
        </w:rPr>
        <w:t>ым днём?</w:t>
      </w:r>
    </w:p>
    <w:p w14:paraId="43BC39EE" w14:textId="77777777" w:rsidR="00063525" w:rsidRDefault="00063525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2BAB9F53" w14:textId="77777777" w:rsidR="0033053D" w:rsidRDefault="00063525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063525">
        <w:rPr>
          <w:b/>
          <w:bCs/>
          <w:sz w:val="28"/>
          <w:szCs w:val="28"/>
        </w:rPr>
        <w:t xml:space="preserve">Ответ: </w:t>
      </w:r>
    </w:p>
    <w:p w14:paraId="7A7E87C4" w14:textId="77AE223E" w:rsidR="0033053D" w:rsidRDefault="00204BC0" w:rsidP="0033053D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Частью 2 </w:t>
      </w:r>
      <w:r w:rsidR="00063525" w:rsidRPr="00063525">
        <w:rPr>
          <w:sz w:val="28"/>
          <w:szCs w:val="28"/>
        </w:rPr>
        <w:t>ст. 212 Т</w:t>
      </w:r>
      <w:r w:rsidR="0033053D">
        <w:rPr>
          <w:sz w:val="28"/>
          <w:szCs w:val="28"/>
        </w:rPr>
        <w:t>рудового кодекса</w:t>
      </w:r>
      <w:r w:rsidR="00063525" w:rsidRPr="00063525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установлена обязанность работодателя </w:t>
      </w:r>
      <w:r w:rsidR="0033053D" w:rsidRPr="0033053D">
        <w:rPr>
          <w:rFonts w:eastAsiaTheme="minorHAnsi"/>
          <w:sz w:val="28"/>
          <w:szCs w:val="28"/>
          <w:lang w:eastAsia="en-US"/>
        </w:rPr>
        <w:t xml:space="preserve">организовывать 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проведение за счет собственных средств обязательных периодических медицинских осмотров </w:t>
      </w:r>
      <w:r w:rsidR="004825A4" w:rsidRPr="004825A4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с сохранением за </w:t>
      </w:r>
      <w:r w:rsidR="004825A4" w:rsidRPr="004825A4">
        <w:rPr>
          <w:rFonts w:eastAsiaTheme="minorHAnsi"/>
          <w:sz w:val="28"/>
          <w:szCs w:val="28"/>
          <w:lang w:eastAsia="en-US"/>
        </w:rPr>
        <w:t>работниками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 места работы (должности) и среднего заработка на время прохождения указанных медицинских осмотров</w:t>
      </w:r>
      <w:r w:rsidR="004825A4">
        <w:rPr>
          <w:rFonts w:eastAsiaTheme="minorHAnsi"/>
          <w:sz w:val="28"/>
          <w:szCs w:val="28"/>
          <w:lang w:eastAsia="en-US"/>
        </w:rPr>
        <w:t>.</w:t>
      </w:r>
    </w:p>
    <w:p w14:paraId="6AA4B957" w14:textId="13049DCF" w:rsidR="004825A4" w:rsidRDefault="004825A4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063525" w:rsidRPr="00063525">
        <w:rPr>
          <w:sz w:val="28"/>
          <w:szCs w:val="28"/>
        </w:rPr>
        <w:t xml:space="preserve">время </w:t>
      </w:r>
      <w:r>
        <w:rPr>
          <w:sz w:val="28"/>
          <w:szCs w:val="28"/>
        </w:rPr>
        <w:t xml:space="preserve">проведения </w:t>
      </w:r>
      <w:r w:rsidR="00063525" w:rsidRPr="00063525">
        <w:rPr>
          <w:sz w:val="28"/>
          <w:szCs w:val="28"/>
        </w:rPr>
        <w:t>мед</w:t>
      </w:r>
      <w:r>
        <w:rPr>
          <w:sz w:val="28"/>
          <w:szCs w:val="28"/>
        </w:rPr>
        <w:t xml:space="preserve">ицинского </w:t>
      </w:r>
      <w:r w:rsidR="00063525" w:rsidRPr="00063525">
        <w:rPr>
          <w:sz w:val="28"/>
          <w:szCs w:val="28"/>
        </w:rPr>
        <w:t xml:space="preserve">осмотра и его оплата регулируется применительно к порядку, установленному для </w:t>
      </w:r>
      <w:r w:rsidR="009F7970">
        <w:rPr>
          <w:sz w:val="28"/>
          <w:szCs w:val="28"/>
        </w:rPr>
        <w:t>регулирования рабочего времени и его оплаты</w:t>
      </w:r>
      <w:r w:rsidR="00063525" w:rsidRPr="00063525">
        <w:rPr>
          <w:sz w:val="28"/>
          <w:szCs w:val="28"/>
        </w:rPr>
        <w:t xml:space="preserve">. То есть </w:t>
      </w:r>
      <w:r>
        <w:rPr>
          <w:sz w:val="28"/>
          <w:szCs w:val="28"/>
        </w:rPr>
        <w:t xml:space="preserve">направление на медицинский осмотр </w:t>
      </w:r>
      <w:r w:rsidR="00063525" w:rsidRPr="00063525">
        <w:rPr>
          <w:sz w:val="28"/>
          <w:szCs w:val="28"/>
        </w:rPr>
        <w:t xml:space="preserve">оформляется приказом </w:t>
      </w:r>
      <w:r>
        <w:rPr>
          <w:sz w:val="28"/>
          <w:szCs w:val="28"/>
        </w:rPr>
        <w:t>работодателя,</w:t>
      </w:r>
      <w:r w:rsidR="00063525" w:rsidRPr="0006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фиксируется в табеле учета рабочего времени и </w:t>
      </w:r>
      <w:r w:rsidR="009F7970">
        <w:rPr>
          <w:sz w:val="28"/>
          <w:szCs w:val="28"/>
        </w:rPr>
        <w:t xml:space="preserve">время медицинского осмотра </w:t>
      </w:r>
      <w:r>
        <w:rPr>
          <w:sz w:val="28"/>
          <w:szCs w:val="28"/>
        </w:rPr>
        <w:t>оплачивается.</w:t>
      </w:r>
    </w:p>
    <w:p w14:paraId="0231A70B" w14:textId="77777777" w:rsidR="009F7970" w:rsidRDefault="009F7970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063525" w:rsidRPr="00063525">
        <w:rPr>
          <w:sz w:val="28"/>
          <w:szCs w:val="28"/>
        </w:rPr>
        <w:t>работодатель направ</w:t>
      </w:r>
      <w:r>
        <w:rPr>
          <w:sz w:val="28"/>
          <w:szCs w:val="28"/>
        </w:rPr>
        <w:t>ляет</w:t>
      </w:r>
      <w:r w:rsidR="00063525" w:rsidRPr="00063525">
        <w:rPr>
          <w:sz w:val="28"/>
          <w:szCs w:val="28"/>
        </w:rPr>
        <w:t xml:space="preserve"> работника на медосмотр в его выходной день</w:t>
      </w:r>
      <w:r>
        <w:rPr>
          <w:sz w:val="28"/>
          <w:szCs w:val="28"/>
        </w:rPr>
        <w:t>, то применяются и соответствующие правила.</w:t>
      </w:r>
    </w:p>
    <w:p w14:paraId="5312336E" w14:textId="780016D7" w:rsidR="00063525" w:rsidRDefault="009F7970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 мед</w:t>
      </w:r>
      <w:r w:rsidR="00B625C2">
        <w:rPr>
          <w:sz w:val="28"/>
          <w:szCs w:val="28"/>
        </w:rPr>
        <w:t xml:space="preserve">ицинский </w:t>
      </w:r>
      <w:r>
        <w:rPr>
          <w:sz w:val="28"/>
          <w:szCs w:val="28"/>
        </w:rPr>
        <w:t>осмотр в день, являющийся для работника выходным, производится</w:t>
      </w:r>
      <w:r w:rsidR="00063525" w:rsidRPr="00063525">
        <w:rPr>
          <w:sz w:val="28"/>
          <w:szCs w:val="28"/>
        </w:rPr>
        <w:t xml:space="preserve"> </w:t>
      </w:r>
      <w:r w:rsidR="00B625C2">
        <w:rPr>
          <w:sz w:val="28"/>
          <w:szCs w:val="28"/>
        </w:rPr>
        <w:t xml:space="preserve">по письменному распоряжению работодателя, </w:t>
      </w:r>
      <w:r w:rsidR="00063525" w:rsidRPr="00063525">
        <w:rPr>
          <w:sz w:val="28"/>
          <w:szCs w:val="28"/>
        </w:rPr>
        <w:t xml:space="preserve">только с согласия работника и с учетом мнения профкома (ст. 113 ТК РФ). При этом оплата </w:t>
      </w:r>
      <w:r>
        <w:rPr>
          <w:sz w:val="28"/>
          <w:szCs w:val="28"/>
        </w:rPr>
        <w:t xml:space="preserve">производится </w:t>
      </w:r>
      <w:r w:rsidR="00063525" w:rsidRPr="00063525">
        <w:rPr>
          <w:sz w:val="28"/>
          <w:szCs w:val="28"/>
        </w:rPr>
        <w:t>в двойном размере или, по просьбе работника, в одинарном</w:t>
      </w:r>
      <w:r>
        <w:rPr>
          <w:sz w:val="28"/>
          <w:szCs w:val="28"/>
        </w:rPr>
        <w:t>, с предоставлением ему другого дня отдыха (отгула)</w:t>
      </w:r>
      <w:r w:rsidR="00DE6603">
        <w:rPr>
          <w:sz w:val="28"/>
          <w:szCs w:val="28"/>
        </w:rPr>
        <w:t xml:space="preserve"> </w:t>
      </w:r>
      <w:r w:rsidR="00063525" w:rsidRPr="00063525">
        <w:rPr>
          <w:sz w:val="28"/>
          <w:szCs w:val="28"/>
        </w:rPr>
        <w:t>(ст. 153 ТК РФ).</w:t>
      </w:r>
    </w:p>
    <w:p w14:paraId="33332B96" w14:textId="4D1BF1D5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</w:p>
    <w:p w14:paraId="44195823" w14:textId="1B5715CD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</w:p>
    <w:p w14:paraId="7C0ECDE1" w14:textId="2CBFB15F" w:rsidR="00063525" w:rsidRPr="007545D3" w:rsidRDefault="00063525" w:rsidP="00063525">
      <w:pPr>
        <w:adjustRightInd w:val="0"/>
        <w:ind w:firstLine="539"/>
        <w:jc w:val="right"/>
        <w:rPr>
          <w:sz w:val="28"/>
          <w:szCs w:val="28"/>
        </w:rPr>
      </w:pPr>
      <w:r w:rsidRPr="007545D3">
        <w:rPr>
          <w:sz w:val="28"/>
          <w:szCs w:val="28"/>
        </w:rPr>
        <w:t>Правовой отдел областной организации Профсоюза</w:t>
      </w:r>
    </w:p>
    <w:p w14:paraId="5EFD1FC8" w14:textId="77777777" w:rsidR="00063525" w:rsidRDefault="00063525" w:rsidP="00063525">
      <w:pPr>
        <w:ind w:firstLine="567"/>
        <w:jc w:val="both"/>
        <w:rPr>
          <w:b/>
          <w:sz w:val="26"/>
          <w:szCs w:val="28"/>
        </w:rPr>
      </w:pPr>
    </w:p>
    <w:p w14:paraId="0CD810F9" w14:textId="156D5979" w:rsidR="009356C1" w:rsidRPr="009356C1" w:rsidRDefault="009356C1" w:rsidP="00812412">
      <w:pPr>
        <w:pStyle w:val="1"/>
        <w:rPr>
          <w:rFonts w:ascii="Times New Roman" w:hAnsi="Times New Roman"/>
          <w:bCs/>
          <w:color w:val="0000FF"/>
          <w:sz w:val="28"/>
          <w:szCs w:val="28"/>
        </w:rPr>
      </w:pPr>
    </w:p>
    <w:p w14:paraId="7C465117" w14:textId="3E8EB519" w:rsidR="00812412" w:rsidRDefault="00812412" w:rsidP="005F4FFF">
      <w:pPr>
        <w:ind w:firstLine="567"/>
      </w:pPr>
    </w:p>
    <w:p w14:paraId="03C662D8" w14:textId="77777777" w:rsidR="009356C1" w:rsidRDefault="009356C1" w:rsidP="005F4FFF">
      <w:pPr>
        <w:ind w:firstLine="567"/>
      </w:pPr>
    </w:p>
    <w:sectPr w:rsidR="009356C1" w:rsidSect="009356C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6CC1" w14:textId="77777777" w:rsidR="006715BE" w:rsidRDefault="006715BE" w:rsidP="00812412">
      <w:r>
        <w:separator/>
      </w:r>
    </w:p>
  </w:endnote>
  <w:endnote w:type="continuationSeparator" w:id="0">
    <w:p w14:paraId="592BDE59" w14:textId="77777777" w:rsidR="006715BE" w:rsidRDefault="006715BE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D1CC" w14:textId="77777777" w:rsidR="006715BE" w:rsidRDefault="006715BE" w:rsidP="00812412">
      <w:r>
        <w:separator/>
      </w:r>
    </w:p>
  </w:footnote>
  <w:footnote w:type="continuationSeparator" w:id="0">
    <w:p w14:paraId="38E9B7A1" w14:textId="77777777" w:rsidR="006715BE" w:rsidRDefault="006715BE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204BC0"/>
    <w:rsid w:val="0022688B"/>
    <w:rsid w:val="00313BA6"/>
    <w:rsid w:val="0033053D"/>
    <w:rsid w:val="003F2BA0"/>
    <w:rsid w:val="004825A4"/>
    <w:rsid w:val="005F4FFF"/>
    <w:rsid w:val="006715BE"/>
    <w:rsid w:val="007351A2"/>
    <w:rsid w:val="00771414"/>
    <w:rsid w:val="00812412"/>
    <w:rsid w:val="00901226"/>
    <w:rsid w:val="009356C1"/>
    <w:rsid w:val="009F7970"/>
    <w:rsid w:val="00A663A1"/>
    <w:rsid w:val="00B625C2"/>
    <w:rsid w:val="00C77764"/>
    <w:rsid w:val="00DE6603"/>
    <w:rsid w:val="00E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2021-10-04T10:50:00Z</dcterms:created>
  <dcterms:modified xsi:type="dcterms:W3CDTF">2021-10-04T10:50:00Z</dcterms:modified>
</cp:coreProperties>
</file>